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07B" w:rsidRPr="00E914FB" w:rsidRDefault="00FD607B" w:rsidP="00FD607B">
      <w:pPr>
        <w:jc w:val="center"/>
        <w:rPr>
          <w:b/>
          <w:sz w:val="36"/>
          <w:szCs w:val="36"/>
        </w:rPr>
      </w:pPr>
      <w:r w:rsidRPr="00E914FB">
        <w:rPr>
          <w:b/>
          <w:sz w:val="36"/>
          <w:szCs w:val="36"/>
        </w:rPr>
        <w:t xml:space="preserve">Deň pôvodných odrôd jabĺk (21. október), ktorý sa v Anglicku nazýva „Apple </w:t>
      </w:r>
      <w:proofErr w:type="spellStart"/>
      <w:r w:rsidRPr="00E914FB">
        <w:rPr>
          <w:b/>
          <w:sz w:val="36"/>
          <w:szCs w:val="36"/>
        </w:rPr>
        <w:t>Day</w:t>
      </w:r>
      <w:proofErr w:type="spellEnd"/>
      <w:r w:rsidRPr="00E914FB">
        <w:rPr>
          <w:b/>
          <w:sz w:val="36"/>
          <w:szCs w:val="36"/>
        </w:rPr>
        <w:t xml:space="preserve">“ a je zároveň oslavou biodiverzity </w:t>
      </w:r>
      <w:r w:rsidR="00E914FB">
        <w:rPr>
          <w:b/>
          <w:sz w:val="36"/>
          <w:szCs w:val="36"/>
        </w:rPr>
        <w:t xml:space="preserve">- </w:t>
      </w:r>
      <w:r w:rsidRPr="00E914FB">
        <w:rPr>
          <w:b/>
          <w:sz w:val="36"/>
          <w:szCs w:val="36"/>
        </w:rPr>
        <w:t>rôznorodosti v rastlinstve</w:t>
      </w:r>
    </w:p>
    <w:p w:rsidR="00FD607B" w:rsidRPr="00E914FB" w:rsidRDefault="00FD607B" w:rsidP="009A33B0">
      <w:pPr>
        <w:spacing w:after="0" w:line="240" w:lineRule="auto"/>
        <w:jc w:val="both"/>
        <w:rPr>
          <w:rFonts w:eastAsia="Times New Roman" w:cs="Times New Roman"/>
          <w:b/>
          <w:sz w:val="28"/>
          <w:szCs w:val="28"/>
          <w:lang w:eastAsia="sk-SK"/>
        </w:rPr>
      </w:pPr>
      <w:r w:rsidRPr="00FD607B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Jablko</w:t>
      </w:r>
      <w:r w:rsidRPr="00FD607B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FD607B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 </w:t>
      </w:r>
      <w:r w:rsidRPr="00FD607B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Pr="00E914FB">
        <w:rPr>
          <w:rFonts w:eastAsia="Times New Roman" w:cs="Times New Roman"/>
          <w:b/>
          <w:bCs/>
          <w:sz w:val="28"/>
          <w:szCs w:val="28"/>
          <w:lang w:eastAsia="sk-SK"/>
        </w:rPr>
        <w:t>Účinky :</w:t>
      </w:r>
      <w:r w:rsidRPr="00E914FB">
        <w:rPr>
          <w:rFonts w:eastAsia="Times New Roman" w:cs="Times New Roman"/>
          <w:b/>
          <w:sz w:val="28"/>
          <w:szCs w:val="28"/>
          <w:lang w:eastAsia="sk-SK"/>
        </w:rPr>
        <w:t xml:space="preserve"> Jablká takmer neobsahujú bielkoviny, majú však vysoký obsah vody, málo sacharidov a v </w:t>
      </w:r>
      <w:r w:rsidR="009A33B0" w:rsidRPr="00E914FB">
        <w:rPr>
          <w:rFonts w:eastAsia="Times New Roman" w:cs="Times New Roman"/>
          <w:b/>
          <w:sz w:val="28"/>
          <w:szCs w:val="28"/>
          <w:lang w:eastAsia="sk-SK"/>
        </w:rPr>
        <w:t>š</w:t>
      </w:r>
      <w:r w:rsidRPr="00E914FB">
        <w:rPr>
          <w:rFonts w:eastAsia="Times New Roman" w:cs="Times New Roman"/>
          <w:b/>
          <w:sz w:val="28"/>
          <w:szCs w:val="28"/>
          <w:lang w:eastAsia="sk-SK"/>
        </w:rPr>
        <w:t xml:space="preserve">upke nepatrné množstvo vody. Mimoriadne bohaté sú na vitamíny a stopové prvky. Jablká majú </w:t>
      </w:r>
      <w:r w:rsidRPr="00E914FB">
        <w:rPr>
          <w:rFonts w:eastAsia="Times New Roman" w:cs="Times New Roman"/>
          <w:b/>
          <w:noProof/>
          <w:sz w:val="28"/>
          <w:szCs w:val="28"/>
          <w:lang w:eastAsia="sk-SK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28750" cy="1057275"/>
            <wp:effectExtent l="19050" t="0" r="0" b="0"/>
            <wp:wrapSquare wrapText="bothSides"/>
            <wp:docPr id="2" name="Obrázok 2" descr="http://www.byliny.sk/ovocie/jablk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byliny.sk/ovocie/jablk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914FB">
        <w:rPr>
          <w:rFonts w:eastAsia="Times New Roman" w:cs="Times New Roman"/>
          <w:b/>
          <w:sz w:val="28"/>
          <w:szCs w:val="28"/>
          <w:lang w:eastAsia="sk-SK"/>
        </w:rPr>
        <w:t>vysoký obsah draslíka. Jablko obsahuje až 30% vlákniny. Regenerujú a očisťujú organizmus, znižujú hladinu cholesterolu a cukru v krvi. Sú účinné aj pri bolestiach hlavy a závratoch. Pomáhajú pri hnačke a zápche. Proti hnačke pomáhajú sladké jablká, pri zápche zasa kyslé, ktoré povzbudzujú činnosť čriev. Sú osve</w:t>
      </w:r>
      <w:r w:rsidR="009A33B0" w:rsidRPr="00E914FB">
        <w:rPr>
          <w:rFonts w:eastAsia="Times New Roman" w:cs="Times New Roman"/>
          <w:b/>
          <w:sz w:val="28"/>
          <w:szCs w:val="28"/>
          <w:lang w:eastAsia="sk-SK"/>
        </w:rPr>
        <w:t>d</w:t>
      </w:r>
      <w:r w:rsidRPr="00E914FB">
        <w:rPr>
          <w:rFonts w:eastAsia="Times New Roman" w:cs="Times New Roman"/>
          <w:b/>
          <w:sz w:val="28"/>
          <w:szCs w:val="28"/>
          <w:lang w:eastAsia="sk-SK"/>
        </w:rPr>
        <w:t>čený prostriedok pri ťažkostiach s kĺbmi. Podporujú odolnosť proti chorobám. Jablká pôsobia ako vynikajúca omladzovacia kúra. Zo šupky a dužiny, ktoré chránia jadrovník, sa v ľudskom organizme uvoľňujú látky s liečivým i prevent</w:t>
      </w:r>
      <w:r w:rsidR="002C1001" w:rsidRPr="00E914FB">
        <w:rPr>
          <w:rFonts w:eastAsia="Times New Roman" w:cs="Times New Roman"/>
          <w:b/>
          <w:sz w:val="28"/>
          <w:szCs w:val="28"/>
          <w:lang w:eastAsia="sk-SK"/>
        </w:rPr>
        <w:t>í</w:t>
      </w:r>
      <w:r w:rsidRPr="00E914FB">
        <w:rPr>
          <w:rFonts w:eastAsia="Times New Roman" w:cs="Times New Roman"/>
          <w:b/>
          <w:sz w:val="28"/>
          <w:szCs w:val="28"/>
          <w:lang w:eastAsia="sk-SK"/>
        </w:rPr>
        <w:t>vnym účinkom. Odvar z jabloňových kvetov má upokojujúce účinky a zmierňuje záchvaty kaš</w:t>
      </w:r>
      <w:r w:rsidR="002C1001" w:rsidRPr="00E914FB">
        <w:rPr>
          <w:rFonts w:eastAsia="Times New Roman" w:cs="Times New Roman"/>
          <w:b/>
          <w:sz w:val="28"/>
          <w:szCs w:val="28"/>
          <w:lang w:eastAsia="sk-SK"/>
        </w:rPr>
        <w:t>ľ</w:t>
      </w:r>
      <w:r w:rsidRPr="00E914FB">
        <w:rPr>
          <w:rFonts w:eastAsia="Times New Roman" w:cs="Times New Roman"/>
          <w:b/>
          <w:sz w:val="28"/>
          <w:szCs w:val="28"/>
          <w:lang w:eastAsia="sk-SK"/>
        </w:rPr>
        <w:t>a. Pri chr</w:t>
      </w:r>
      <w:r w:rsidR="002C1001" w:rsidRPr="00E914FB">
        <w:rPr>
          <w:rFonts w:eastAsia="Times New Roman" w:cs="Times New Roman"/>
          <w:b/>
          <w:sz w:val="28"/>
          <w:szCs w:val="28"/>
          <w:lang w:eastAsia="sk-SK"/>
        </w:rPr>
        <w:t>í</w:t>
      </w:r>
      <w:r w:rsidRPr="00E914FB">
        <w:rPr>
          <w:rFonts w:eastAsia="Times New Roman" w:cs="Times New Roman"/>
          <w:b/>
          <w:sz w:val="28"/>
          <w:szCs w:val="28"/>
          <w:lang w:eastAsia="sk-SK"/>
        </w:rPr>
        <w:t>pk</w:t>
      </w:r>
      <w:r w:rsidR="002C1001" w:rsidRPr="00E914FB">
        <w:rPr>
          <w:rFonts w:eastAsia="Times New Roman" w:cs="Times New Roman"/>
          <w:b/>
          <w:sz w:val="28"/>
          <w:szCs w:val="28"/>
          <w:lang w:eastAsia="sk-SK"/>
        </w:rPr>
        <w:t>ovom ochorení</w:t>
      </w:r>
      <w:r w:rsidRPr="00E914FB">
        <w:rPr>
          <w:rFonts w:eastAsia="Times New Roman" w:cs="Times New Roman"/>
          <w:b/>
          <w:sz w:val="28"/>
          <w:szCs w:val="28"/>
          <w:lang w:eastAsia="sk-SK"/>
        </w:rPr>
        <w:t xml:space="preserve"> a kašli sa osvedčilo pitie šťavy z jabĺk. Jemne nastrúhané jablko i so šupkou konzumované večer viaže v črevách toxické látky.</w:t>
      </w:r>
    </w:p>
    <w:p w:rsidR="00FD607B" w:rsidRPr="00E914FB" w:rsidRDefault="00FD607B" w:rsidP="009A33B0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sk-SK"/>
        </w:rPr>
      </w:pPr>
      <w:r w:rsidRPr="00E914FB">
        <w:rPr>
          <w:rFonts w:eastAsia="Times New Roman" w:cs="Times New Roman"/>
          <w:b/>
          <w:bCs/>
          <w:sz w:val="24"/>
          <w:szCs w:val="24"/>
          <w:lang w:eastAsia="sk-SK"/>
        </w:rPr>
        <w:t>Množstvo :</w:t>
      </w:r>
      <w:r w:rsidRPr="00E914FB">
        <w:rPr>
          <w:rFonts w:eastAsia="Times New Roman" w:cs="Times New Roman"/>
          <w:b/>
          <w:sz w:val="24"/>
          <w:szCs w:val="24"/>
          <w:lang w:eastAsia="sk-SK"/>
        </w:rPr>
        <w:t xml:space="preserve"> Viaceré výskumy potvrdili, že konzumácia jedného jablka ráno a večer regeneruje a očisťuje organizmus. </w:t>
      </w:r>
    </w:p>
    <w:p w:rsidR="002C1001" w:rsidRPr="00FD607B" w:rsidRDefault="002C1001" w:rsidP="002C10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D607B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Jablko</w:t>
      </w:r>
      <w:r w:rsidRPr="00FD607B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je druh </w:t>
      </w:r>
      <w:hyperlink r:id="rId6" w:tooltip="Ovocie" w:history="1">
        <w:r w:rsidRPr="00FD607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ovocia</w:t>
        </w:r>
      </w:hyperlink>
      <w:r w:rsidRPr="00FD607B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je to plod </w:t>
      </w:r>
      <w:hyperlink r:id="rId7" w:tooltip="Jabloň (strom)" w:history="1">
        <w:r w:rsidRPr="00FD607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jablone</w:t>
        </w:r>
      </w:hyperlink>
      <w:r w:rsidRPr="00FD607B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 Jablko je </w:t>
      </w:r>
      <w:hyperlink r:id="rId8" w:tooltip="Malvica (stránka neexistuje)" w:history="1">
        <w:r w:rsidRPr="00FD607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sk-SK"/>
          </w:rPr>
          <w:t>malvica</w:t>
        </w:r>
      </w:hyperlink>
      <w:r w:rsidRPr="00FD607B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C1001" w:rsidRPr="00FD607B" w:rsidRDefault="002C1001" w:rsidP="009A33B0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sk-SK"/>
        </w:rPr>
      </w:pPr>
    </w:p>
    <w:p w:rsidR="00FD607B" w:rsidRPr="00FD607B" w:rsidRDefault="00FD607B" w:rsidP="002C10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sk-SK"/>
        </w:rPr>
        <w:drawing>
          <wp:inline distT="0" distB="0" distL="0" distR="0">
            <wp:extent cx="1714500" cy="1076325"/>
            <wp:effectExtent l="19050" t="0" r="0" b="0"/>
            <wp:docPr id="5" name="Obrázok 1" descr="http://upload.wikimedia.org/wikipedia/commons/thumb/c/c1/Fuji_apple.jpg/180px-Fuji_apple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thumb/c/c1/Fuji_apple.jpg/180px-Fuji_apple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C1001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sk-SK"/>
        </w:rPr>
        <w:drawing>
          <wp:inline distT="0" distB="0" distL="0" distR="0">
            <wp:extent cx="1714500" cy="1704975"/>
            <wp:effectExtent l="19050" t="0" r="0" b="0"/>
            <wp:docPr id="6" name="Obrázok 3" descr="http://upload.wikimedia.org/wikipedia/commons/thumb/1/11/Sterappel_dwarsdrsn.jpg/180px-Sterappel_dwarsdrsn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upload.wikimedia.org/wikipedia/commons/thumb/1/11/Sterappel_dwarsdrsn.jpg/180px-Sterappel_dwarsdrsn.jpg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C1001" w:rsidRPr="002C1001"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drawing>
          <wp:inline distT="0" distB="0" distL="0" distR="0">
            <wp:extent cx="1714500" cy="1076325"/>
            <wp:effectExtent l="19050" t="0" r="0" b="0"/>
            <wp:docPr id="7" name="Obrázok 1" descr="http://upload.wikimedia.org/wikipedia/commons/thumb/c/c1/Fuji_apple.jpg/180px-Fuji_apple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thumb/c/c1/Fuji_apple.jpg/180px-Fuji_apple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607B" w:rsidRPr="00FD607B" w:rsidRDefault="00FD607B" w:rsidP="00FD607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6"/>
      </w:tblGrid>
      <w:tr w:rsidR="00FD607B" w:rsidRPr="00FD607B" w:rsidTr="00FD607B">
        <w:trPr>
          <w:tblCellSpacing w:w="15" w:type="dxa"/>
        </w:trPr>
        <w:tc>
          <w:tcPr>
            <w:tcW w:w="0" w:type="auto"/>
            <w:vAlign w:val="center"/>
            <w:hideMark/>
          </w:tcPr>
          <w:p w:rsidR="00FD607B" w:rsidRPr="00FD607B" w:rsidRDefault="00FD607B" w:rsidP="00FD607B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:rsidR="00FD607B" w:rsidRPr="00FD607B" w:rsidRDefault="00FD607B" w:rsidP="00FD607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FD607B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lastRenderedPageBreak/>
        <w:t xml:space="preserve">Odrody jabĺk </w:t>
      </w:r>
      <w:r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sk-SK"/>
        </w:rPr>
        <w:drawing>
          <wp:inline distT="0" distB="0" distL="0" distR="0">
            <wp:extent cx="5715000" cy="3810000"/>
            <wp:effectExtent l="19050" t="0" r="0" b="0"/>
            <wp:docPr id="38" name="Obrázo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607B" w:rsidRPr="002C1001" w:rsidRDefault="00FD607B" w:rsidP="002C1001">
      <w:pPr>
        <w:spacing w:before="100" w:beforeAutospacing="1" w:after="100" w:afterAutospacing="1" w:line="240" w:lineRule="auto"/>
        <w:jc w:val="center"/>
        <w:rPr>
          <w:rFonts w:eastAsia="Times New Roman" w:cs="Times New Roman"/>
          <w:b/>
          <w:sz w:val="28"/>
          <w:szCs w:val="28"/>
          <w:lang w:eastAsia="sk-SK"/>
        </w:rPr>
      </w:pPr>
      <w:r w:rsidRPr="002C1001">
        <w:rPr>
          <w:rFonts w:eastAsia="Times New Roman" w:cs="Times New Roman"/>
          <w:b/>
          <w:sz w:val="28"/>
          <w:szCs w:val="28"/>
          <w:lang w:eastAsia="sk-SK"/>
        </w:rPr>
        <w:t>Zopár odrôd a ich stručný popis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'Ametyst' – letné, atraktívny vzhľad.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Angold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nenáročná pre pestovanie, harmonické, sladká chuť.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Goldstar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zimná, kvalitná, dlho skladovateľná.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'Hana' – letná odroda, veľké plody.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Heliodor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zimné, atraktívny vzhľad.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Karmína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neskoré zimné, tmavo červené, odolná voči mrazu.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'Lipno' – zimná, veľkoplodá.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'Luna' – trhová.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'Opál' – zimná, výrazne aromatická, sladko chutí.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Orion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veľkoplodá, výborná chuť.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'Otava' – zimná, aromatická dužnina.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Rajka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zimná, sladká, atraktívny vzhľad.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Rezista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zimná, háklivá na zimu.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'Rondo' – zimná, kompaktná,.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Rosana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skoro zimná, pestovateľsky nenáročná, veľmi úrodná.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Rozela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zimná, pestovateľsky nenáročná.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Rubinola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zimná, vysoká chuťová kvalita plodov.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Sirius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vysoká akosť, dobre skladovateľná.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</w:t>
      </w:r>
      <w:proofErr w:type="spellStart"/>
      <w:r w:rsidRPr="002C1001">
        <w:rPr>
          <w:rFonts w:eastAsia="Times New Roman" w:cs="Times New Roman"/>
          <w:b/>
          <w:sz w:val="24"/>
          <w:szCs w:val="24"/>
          <w:lang w:eastAsia="sk-SK"/>
        </w:rPr>
        <w:t>Topaz</w:t>
      </w:r>
      <w:proofErr w:type="spellEnd"/>
      <w:r w:rsidRPr="002C1001">
        <w:rPr>
          <w:rFonts w:eastAsia="Times New Roman" w:cs="Times New Roman"/>
          <w:b/>
          <w:sz w:val="24"/>
          <w:szCs w:val="24"/>
          <w:lang w:eastAsia="sk-SK"/>
        </w:rPr>
        <w:t>' – zimná, vynikajúca kvalita plodov, dlho skladovateľná.</w:t>
      </w:r>
    </w:p>
    <w:p w:rsidR="00FD607B" w:rsidRPr="002C1001" w:rsidRDefault="00FD607B" w:rsidP="00FD607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="Times New Roman"/>
          <w:b/>
          <w:sz w:val="24"/>
          <w:szCs w:val="24"/>
          <w:lang w:eastAsia="sk-SK"/>
        </w:rPr>
      </w:pPr>
      <w:r w:rsidRPr="002C1001">
        <w:rPr>
          <w:rFonts w:eastAsia="Times New Roman" w:cs="Times New Roman"/>
          <w:b/>
          <w:sz w:val="24"/>
          <w:szCs w:val="24"/>
          <w:lang w:eastAsia="sk-SK"/>
        </w:rPr>
        <w:t>'Vanda' – jesenné, vynikajúca kvalita plodov, nenáročná nastrihanie.</w:t>
      </w:r>
    </w:p>
    <w:p w:rsidR="00FD607B" w:rsidRDefault="00FD607B" w:rsidP="00FD607B">
      <w:pPr>
        <w:pStyle w:val="Nadpis1"/>
      </w:pPr>
      <w:r>
        <w:lastRenderedPageBreak/>
        <w:t>Jablko – zabudnutý zázrak</w:t>
      </w:r>
    </w:p>
    <w:p w:rsidR="00E914FB" w:rsidRPr="00E914FB" w:rsidRDefault="00FD607B" w:rsidP="00E914FB">
      <w:pPr>
        <w:pStyle w:val="Normlnywebov"/>
        <w:jc w:val="both"/>
        <w:rPr>
          <w:rFonts w:asciiTheme="minorHAnsi" w:hAnsiTheme="minorHAnsi"/>
          <w:b/>
        </w:rPr>
      </w:pPr>
      <w:r>
        <w:rPr>
          <w:noProof/>
        </w:rPr>
        <w:drawing>
          <wp:inline distT="0" distB="0" distL="0" distR="0">
            <wp:extent cx="1905000" cy="2114550"/>
            <wp:effectExtent l="19050" t="0" r="0" b="0"/>
            <wp:docPr id="11" name="Obrázok 11" descr="Jablko – zabudnutý zázr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Jablko – zabudnutý zázrak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11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14FB" w:rsidRPr="00E914FB">
        <w:t xml:space="preserve"> </w:t>
      </w:r>
      <w:r w:rsidR="00E914FB" w:rsidRPr="00E914FB">
        <w:rPr>
          <w:rFonts w:asciiTheme="minorHAnsi" w:hAnsiTheme="minorHAnsi"/>
          <w:b/>
        </w:rPr>
        <w:t xml:space="preserve">Jablko bolo kedysi svárom už v raji, keď bolo príčinou vyhnania Evy a Adama. Dnes sa na neho už ale nemusíme pozerať krivím okom a staré príslovie „jedno jablko denne a lekári sa od vás držia ďaleko“, má určite niečo do seba. Nezabudli ste na pozitívne účinky tohto malého chutného ovocia? </w:t>
      </w:r>
    </w:p>
    <w:p w:rsidR="00E914FB" w:rsidRPr="00E914FB" w:rsidRDefault="00E914FB" w:rsidP="00E914FB">
      <w:pPr>
        <w:pStyle w:val="Normlnywebov"/>
        <w:jc w:val="both"/>
        <w:rPr>
          <w:rFonts w:asciiTheme="minorHAnsi" w:hAnsiTheme="minorHAnsi"/>
          <w:b/>
        </w:rPr>
      </w:pPr>
      <w:r w:rsidRPr="00E914FB">
        <w:rPr>
          <w:rStyle w:val="Siln"/>
          <w:rFonts w:asciiTheme="minorHAnsi" w:hAnsiTheme="minorHAnsi"/>
        </w:rPr>
        <w:t>Odkiaľ pochádza?</w:t>
      </w:r>
      <w:r w:rsidRPr="00E914FB">
        <w:rPr>
          <w:rFonts w:asciiTheme="minorHAnsi" w:hAnsiTheme="minorHAnsi"/>
          <w:b/>
        </w:rPr>
        <w:t xml:space="preserve"> </w:t>
      </w:r>
      <w:r w:rsidRPr="00E914FB">
        <w:rPr>
          <w:rFonts w:asciiTheme="minorHAnsi" w:hAnsiTheme="minorHAnsi"/>
          <w:b/>
        </w:rPr>
        <w:br/>
        <w:t xml:space="preserve">Oblasť, odkiaľ pôvodne stromy jabĺk pochádzajú, sa nachádza niekde medzi Kaspickým a Čiernym morom. Bádania odborníkov ukazujú, že história jabĺk siaha do dávnej minulosti. Na tejto chutnej plodine si pochutnávali dokonca už aj starovekí Gréci a Rimania. V priebehu 16. a 17. storočia sa rýchlo rozšírili prostredníctvom kolonizátorov aj do Ameriky. </w:t>
      </w:r>
    </w:p>
    <w:p w:rsidR="00E914FB" w:rsidRPr="00E914FB" w:rsidRDefault="00E914FB" w:rsidP="00E914FB">
      <w:pPr>
        <w:pStyle w:val="Normlnywebov"/>
        <w:jc w:val="both"/>
        <w:rPr>
          <w:rFonts w:asciiTheme="minorHAnsi" w:hAnsiTheme="minorHAnsi"/>
          <w:b/>
        </w:rPr>
      </w:pPr>
      <w:r w:rsidRPr="00E914FB">
        <w:rPr>
          <w:rStyle w:val="Siln"/>
          <w:rFonts w:asciiTheme="minorHAnsi" w:hAnsiTheme="minorHAnsi"/>
        </w:rPr>
        <w:t xml:space="preserve">Utajený pomocník </w:t>
      </w:r>
      <w:r w:rsidRPr="00E914FB">
        <w:rPr>
          <w:rFonts w:asciiTheme="minorHAnsi" w:hAnsiTheme="minorHAnsi"/>
          <w:b/>
          <w:bCs/>
        </w:rPr>
        <w:br/>
      </w:r>
      <w:r w:rsidRPr="00E914FB">
        <w:rPr>
          <w:rFonts w:asciiTheme="minorHAnsi" w:hAnsiTheme="minorHAnsi"/>
          <w:b/>
        </w:rPr>
        <w:t xml:space="preserve">Jablká majú vysoký obsah vody, vitamínov,  minerálnych a stopových látok. Hoci neobsahujú takmer žiadne bielkoviny a sodík, majú veľa vlákniny, draslíku a z vitamínov predovšetkým „céčko“. A čo je dôležité, neobsahujú žiadne tuky a majú len veľmi málo sacharidov. </w:t>
      </w:r>
    </w:p>
    <w:p w:rsidR="00E914FB" w:rsidRPr="00E914FB" w:rsidRDefault="00E914FB" w:rsidP="00E914FB">
      <w:pPr>
        <w:pStyle w:val="Normlnywebov"/>
        <w:jc w:val="both"/>
        <w:rPr>
          <w:rFonts w:asciiTheme="minorHAnsi" w:hAnsiTheme="minorHAnsi"/>
          <w:b/>
        </w:rPr>
      </w:pPr>
      <w:r w:rsidRPr="00E914FB">
        <w:rPr>
          <w:rFonts w:asciiTheme="minorHAnsi" w:hAnsiTheme="minorHAnsi"/>
          <w:b/>
        </w:rPr>
        <w:t xml:space="preserve">Dokážu znížiť hladinu cholesterolu a cukru v krvi, čím veľmi pozitívne vplývajú na prečisťovanie organizmu. Sú dokonca vhodné aj pri redukcii hmotnosti a účinkujú tiež pri bolestiach hlavy, hnačkách a zápchach. </w:t>
      </w:r>
    </w:p>
    <w:p w:rsidR="00E914FB" w:rsidRPr="00E914FB" w:rsidRDefault="00E914FB" w:rsidP="00E914FB">
      <w:pPr>
        <w:pStyle w:val="Normlnywebov"/>
        <w:jc w:val="both"/>
        <w:rPr>
          <w:rFonts w:asciiTheme="minorHAnsi" w:hAnsiTheme="minorHAnsi"/>
          <w:b/>
        </w:rPr>
      </w:pPr>
      <w:r w:rsidRPr="00E914FB">
        <w:rPr>
          <w:rFonts w:asciiTheme="minorHAnsi" w:hAnsiTheme="minorHAnsi"/>
          <w:b/>
        </w:rPr>
        <w:t xml:space="preserve">Pri hnačke najlepšie pomôžu sladké jablká, pri zápche práve naopak – menej sladké a viac kyslé. Podporujú činnosť čriev a látky obsiahnuté v týchto plodoch účinne bojujú proti toxínom, ktoré sa do tela každý deň dostávajú. </w:t>
      </w:r>
    </w:p>
    <w:p w:rsidR="00E914FB" w:rsidRPr="00E914FB" w:rsidRDefault="00E914FB" w:rsidP="00E914FB">
      <w:pPr>
        <w:pStyle w:val="Normlnywebov"/>
        <w:jc w:val="both"/>
        <w:rPr>
          <w:rFonts w:asciiTheme="minorHAnsi" w:hAnsiTheme="minorHAnsi"/>
          <w:b/>
        </w:rPr>
      </w:pPr>
      <w:r w:rsidRPr="00E914FB">
        <w:rPr>
          <w:rFonts w:asciiTheme="minorHAnsi" w:hAnsiTheme="minorHAnsi"/>
          <w:b/>
        </w:rPr>
        <w:t xml:space="preserve">Majú omladzovací a regeneračný účinok a vďaka </w:t>
      </w:r>
      <w:proofErr w:type="spellStart"/>
      <w:r w:rsidRPr="00E914FB">
        <w:rPr>
          <w:rFonts w:asciiTheme="minorHAnsi" w:hAnsiTheme="minorHAnsi"/>
          <w:b/>
        </w:rPr>
        <w:t>antioxidantom</w:t>
      </w:r>
      <w:proofErr w:type="spellEnd"/>
      <w:r w:rsidRPr="00E914FB">
        <w:rPr>
          <w:rFonts w:asciiTheme="minorHAnsi" w:hAnsiTheme="minorHAnsi"/>
          <w:b/>
        </w:rPr>
        <w:t xml:space="preserve">, ktoré sú v nich obsiahnuté, sú aj čiastočnou prevenciou civilizačných chorôb. </w:t>
      </w:r>
    </w:p>
    <w:p w:rsidR="00FD607B" w:rsidRDefault="00E914FB" w:rsidP="00E914FB">
      <w:pPr>
        <w:jc w:val="both"/>
        <w:rPr>
          <w:b/>
        </w:rPr>
      </w:pPr>
      <w:r w:rsidRPr="00E914FB">
        <w:rPr>
          <w:rStyle w:val="Siln"/>
        </w:rPr>
        <w:t>Najlepšie v surovom stave</w:t>
      </w:r>
      <w:r w:rsidRPr="00E914FB">
        <w:rPr>
          <w:b/>
        </w:rPr>
        <w:br/>
        <w:t>Ako takmer každé ovocie a zelenina, aj jablko je najvhodnejšie konzumovať v surovej konzistencii. Keďže obsahuje veľa vitamínu C, ktorý sa varom ničí, veľa z jeho pozitívneho účinku sa tepelnou úpravou vytratí. Ak nemáte rady surové jablká, postačí vám z nich aj vytlačená šťava, ktorá má príjemnú sladkú chuť.</w:t>
      </w:r>
    </w:p>
    <w:tbl>
      <w:tblPr>
        <w:tblpPr w:leftFromText="45" w:rightFromText="45" w:vertAnchor="text"/>
        <w:tblW w:w="30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00"/>
      </w:tblGrid>
      <w:tr w:rsidR="00E914FB" w:rsidTr="00EF2B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E914FB" w:rsidRDefault="00E914FB" w:rsidP="00EF2BA7">
            <w:pPr>
              <w:pStyle w:val="Normlnywebov"/>
            </w:pPr>
          </w:p>
        </w:tc>
      </w:tr>
    </w:tbl>
    <w:p w:rsidR="00E914FB" w:rsidRPr="00E914FB" w:rsidRDefault="00E914FB" w:rsidP="00E914FB">
      <w:pPr>
        <w:jc w:val="both"/>
        <w:rPr>
          <w:b/>
        </w:rPr>
      </w:pPr>
    </w:p>
    <w:p w:rsidR="00E914FB" w:rsidRPr="00E914FB" w:rsidRDefault="00E914FB" w:rsidP="00E914FB">
      <w:pPr>
        <w:jc w:val="both"/>
        <w:rPr>
          <w:b/>
        </w:rPr>
      </w:pPr>
    </w:p>
    <w:p w:rsidR="00FD607B" w:rsidRDefault="00FD607B"/>
    <w:sectPr w:rsidR="00FD607B" w:rsidSect="006266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C0FF4"/>
    <w:multiLevelType w:val="multilevel"/>
    <w:tmpl w:val="21702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2147EC5"/>
    <w:multiLevelType w:val="multilevel"/>
    <w:tmpl w:val="48848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05422C2"/>
    <w:multiLevelType w:val="multilevel"/>
    <w:tmpl w:val="52AE3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3316831"/>
    <w:multiLevelType w:val="multilevel"/>
    <w:tmpl w:val="CA26A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D607B"/>
    <w:rsid w:val="002C1001"/>
    <w:rsid w:val="006266A3"/>
    <w:rsid w:val="007C746B"/>
    <w:rsid w:val="009A33B0"/>
    <w:rsid w:val="00E914FB"/>
    <w:rsid w:val="00F067D9"/>
    <w:rsid w:val="00FD60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266A3"/>
  </w:style>
  <w:style w:type="paragraph" w:styleId="Nadpis1">
    <w:name w:val="heading 1"/>
    <w:basedOn w:val="Normlny"/>
    <w:link w:val="Nadpis1Char"/>
    <w:uiPriority w:val="9"/>
    <w:qFormat/>
    <w:rsid w:val="00FD60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paragraph" w:styleId="Nadpis2">
    <w:name w:val="heading 2"/>
    <w:basedOn w:val="Normlny"/>
    <w:link w:val="Nadpis2Char"/>
    <w:uiPriority w:val="9"/>
    <w:qFormat/>
    <w:rsid w:val="00FD607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paragraph" w:styleId="Nadpis3">
    <w:name w:val="heading 3"/>
    <w:basedOn w:val="Normlny"/>
    <w:link w:val="Nadpis3Char"/>
    <w:uiPriority w:val="9"/>
    <w:qFormat/>
    <w:rsid w:val="00FD60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FD607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FD60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adpis1Char">
    <w:name w:val="Nadpis 1 Char"/>
    <w:basedOn w:val="Predvolenpsmoodseku"/>
    <w:link w:val="Nadpis1"/>
    <w:uiPriority w:val="9"/>
    <w:rsid w:val="00FD607B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character" w:customStyle="1" w:styleId="Nadpis2Char">
    <w:name w:val="Nadpis 2 Char"/>
    <w:basedOn w:val="Predvolenpsmoodseku"/>
    <w:link w:val="Nadpis2"/>
    <w:uiPriority w:val="9"/>
    <w:rsid w:val="00FD607B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customStyle="1" w:styleId="Nadpis3Char">
    <w:name w:val="Nadpis 3 Char"/>
    <w:basedOn w:val="Predvolenpsmoodseku"/>
    <w:link w:val="Nadpis3"/>
    <w:uiPriority w:val="9"/>
    <w:rsid w:val="00FD607B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FD607B"/>
    <w:rPr>
      <w:color w:val="0000FF"/>
      <w:u w:val="single"/>
    </w:rPr>
  </w:style>
  <w:style w:type="character" w:customStyle="1" w:styleId="toctoggle">
    <w:name w:val="toctoggle"/>
    <w:basedOn w:val="Predvolenpsmoodseku"/>
    <w:rsid w:val="00FD607B"/>
  </w:style>
  <w:style w:type="character" w:customStyle="1" w:styleId="tocnumber">
    <w:name w:val="tocnumber"/>
    <w:basedOn w:val="Predvolenpsmoodseku"/>
    <w:rsid w:val="00FD607B"/>
  </w:style>
  <w:style w:type="character" w:customStyle="1" w:styleId="toctext">
    <w:name w:val="toctext"/>
    <w:basedOn w:val="Predvolenpsmoodseku"/>
    <w:rsid w:val="00FD607B"/>
  </w:style>
  <w:style w:type="character" w:customStyle="1" w:styleId="mw-headline">
    <w:name w:val="mw-headline"/>
    <w:basedOn w:val="Predvolenpsmoodseku"/>
    <w:rsid w:val="00FD607B"/>
  </w:style>
  <w:style w:type="character" w:customStyle="1" w:styleId="editsection">
    <w:name w:val="editsection"/>
    <w:basedOn w:val="Predvolenpsmoodseku"/>
    <w:rsid w:val="00FD607B"/>
  </w:style>
  <w:style w:type="paragraph" w:styleId="Textbubliny">
    <w:name w:val="Balloon Text"/>
    <w:basedOn w:val="Normlny"/>
    <w:link w:val="TextbublinyChar"/>
    <w:uiPriority w:val="99"/>
    <w:semiHidden/>
    <w:unhideWhenUsed/>
    <w:rsid w:val="00FD60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FD607B"/>
    <w:rPr>
      <w:rFonts w:ascii="Tahoma" w:hAnsi="Tahoma" w:cs="Tahoma"/>
      <w:sz w:val="16"/>
      <w:szCs w:val="16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FD607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Siln">
    <w:name w:val="Strong"/>
    <w:basedOn w:val="Predvolenpsmoodseku"/>
    <w:uiPriority w:val="22"/>
    <w:qFormat/>
    <w:rsid w:val="00FD607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8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53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12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21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81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107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21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7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655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35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30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52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99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486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7084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481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826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198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367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8663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k.wikipedia.org/w/index.php?title=Malvica&amp;action=edit&amp;redlink=1" TargetMode="External"/><Relationship Id="rId13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hyperlink" Target="http://sk.wikipedia.org/wiki/Jablo%C5%88_%28strom%29" TargetMode="Externa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sk.wikipedia.org/wiki/Ovocie" TargetMode="External"/><Relationship Id="rId11" Type="http://schemas.openxmlformats.org/officeDocument/2006/relationships/hyperlink" Target="http://sk.wikipedia.org/wiki/S%C3%BAbor:Sterappel_dwarsdrsn.jpg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://sk.wikipedia.org/wiki/S%C3%BAbor:Fuji_apple.jpg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658</Words>
  <Characters>3757</Characters>
  <Application>Microsoft Office Word</Application>
  <DocSecurity>4</DocSecurity>
  <Lines>31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ir_csike</dc:creator>
  <cp:keywords/>
  <dc:description/>
  <cp:lastModifiedBy>ir_csike</cp:lastModifiedBy>
  <cp:revision>2</cp:revision>
  <dcterms:created xsi:type="dcterms:W3CDTF">2011-10-14T10:32:00Z</dcterms:created>
  <dcterms:modified xsi:type="dcterms:W3CDTF">2011-10-14T10:32:00Z</dcterms:modified>
</cp:coreProperties>
</file>